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77C3426D" w:rsidR="007363CF" w:rsidRPr="00B25CDB" w:rsidRDefault="007363CF">
      <w:pPr>
        <w:rPr>
          <w:color w:val="000000" w:themeColor="text1"/>
        </w:rPr>
      </w:pPr>
      <w:bookmarkStart w:id="0" w:name="_GoBack"/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3D64289C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4B0DE4D0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5710963E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1649A2B3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3A97B4BC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3F7E244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F4AC1A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161183D6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351ACB7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714E434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1F6F321C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D0E4FF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0AF451A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64FB9A5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3C8C1B8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6B149E1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129EDA80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543957E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4E2EC766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069CF5E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75B3B26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62378014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EEE5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3085D16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605E8ABA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1AA2719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64946A84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7346DFC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60FCFD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0CAC09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75A74132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098F96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3329E73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7CA14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004CD5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1EA80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537EFA4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4826E4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3D5FA84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4AC032F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663BB48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4317866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proofErr w:type="gramStart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</w:t>
            </w:r>
            <w:proofErr w:type="gramEnd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44533F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099261C5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D5FAB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4FB303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7681613E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57F79B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244CBA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b/>
                <w:color w:val="000000" w:themeColor="text1"/>
                <w:sz w:val="16"/>
                <w:szCs w:val="16"/>
              </w:rPr>
            </w:r>
            <w:r w:rsidR="00FA0F5E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62C83B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b/>
                <w:color w:val="000000" w:themeColor="text1"/>
                <w:sz w:val="16"/>
                <w:szCs w:val="16"/>
              </w:rPr>
            </w:r>
            <w:r w:rsidR="00FA0F5E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257EF53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1B1DB78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FA0F5E">
              <w:rPr>
                <w:color w:val="000000" w:themeColor="text1"/>
                <w:sz w:val="16"/>
                <w:szCs w:val="16"/>
              </w:rPr>
            </w:r>
            <w:r w:rsidR="00FA0F5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0EAE9B85" w:rsidR="007363CF" w:rsidRDefault="007363CF">
      <w:pPr>
        <w:rPr>
          <w:color w:val="000000" w:themeColor="text1"/>
        </w:rPr>
      </w:pPr>
    </w:p>
    <w:p w14:paraId="61449AFF" w14:textId="77777777" w:rsidR="00437B43" w:rsidRPr="00B25CDB" w:rsidRDefault="00437B43" w:rsidP="00437B43">
      <w:pPr>
        <w:rPr>
          <w:color w:val="000000" w:themeColor="text1"/>
        </w:rPr>
      </w:pPr>
      <w:r>
        <w:rPr>
          <w:color w:val="000000" w:themeColor="text1"/>
        </w:rPr>
        <w:t xml:space="preserve">Rio Marker CC Adaptation: </w:t>
      </w:r>
      <w:r>
        <w:t>0=does not target (this template does not allow for selecting 0)</w:t>
      </w:r>
    </w:p>
    <w:p w14:paraId="5B90E8EC" w14:textId="77777777" w:rsidR="00437B43" w:rsidRPr="00B25CDB" w:rsidRDefault="00437B43">
      <w:pPr>
        <w:rPr>
          <w:color w:val="000000" w:themeColor="text1"/>
        </w:rPr>
      </w:pPr>
    </w:p>
    <w:sectPr w:rsidR="00437B43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7869A5" w14:textId="77777777" w:rsidR="002A07F1" w:rsidRDefault="002A07F1" w:rsidP="00347DC3">
      <w:pPr>
        <w:spacing w:after="0" w:line="240" w:lineRule="auto"/>
      </w:pPr>
      <w:r>
        <w:separator/>
      </w:r>
    </w:p>
  </w:endnote>
  <w:endnote w:type="continuationSeparator" w:id="0">
    <w:p w14:paraId="5270B0D0" w14:textId="77777777" w:rsidR="002A07F1" w:rsidRDefault="002A07F1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2A07F1" w:rsidRPr="003C1708" w:rsidRDefault="002A07F1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1C81E84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229528" w14:textId="77777777" w:rsidR="002A07F1" w:rsidRDefault="002A07F1" w:rsidP="00347DC3">
      <w:pPr>
        <w:spacing w:after="0" w:line="240" w:lineRule="auto"/>
      </w:pPr>
      <w:r>
        <w:separator/>
      </w:r>
    </w:p>
  </w:footnote>
  <w:footnote w:type="continuationSeparator" w:id="0">
    <w:p w14:paraId="4AEC9D0C" w14:textId="77777777" w:rsidR="002A07F1" w:rsidRDefault="002A07F1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2A07F1" w:rsidRDefault="002A07F1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B1089"/>
    <w:rsid w:val="000B44EF"/>
    <w:rsid w:val="000E5A56"/>
    <w:rsid w:val="001201C6"/>
    <w:rsid w:val="00122FDB"/>
    <w:rsid w:val="00170096"/>
    <w:rsid w:val="0018258A"/>
    <w:rsid w:val="001A19A3"/>
    <w:rsid w:val="001C2B80"/>
    <w:rsid w:val="001E3C7E"/>
    <w:rsid w:val="0024738D"/>
    <w:rsid w:val="002A07F1"/>
    <w:rsid w:val="00307712"/>
    <w:rsid w:val="00347DC3"/>
    <w:rsid w:val="003C1708"/>
    <w:rsid w:val="00437B43"/>
    <w:rsid w:val="004D6387"/>
    <w:rsid w:val="0054772E"/>
    <w:rsid w:val="0060202F"/>
    <w:rsid w:val="00635DA6"/>
    <w:rsid w:val="0066525E"/>
    <w:rsid w:val="00684298"/>
    <w:rsid w:val="006C20A6"/>
    <w:rsid w:val="006E71F2"/>
    <w:rsid w:val="006F176C"/>
    <w:rsid w:val="007363CF"/>
    <w:rsid w:val="0075574A"/>
    <w:rsid w:val="00772FB4"/>
    <w:rsid w:val="007765B4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1173C"/>
    <w:rsid w:val="00CB13A5"/>
    <w:rsid w:val="00D31B27"/>
    <w:rsid w:val="00D61BC5"/>
    <w:rsid w:val="00DC4F40"/>
    <w:rsid w:val="00E23198"/>
    <w:rsid w:val="00EC5D8E"/>
    <w:rsid w:val="00F0403C"/>
    <w:rsid w:val="00F1781A"/>
    <w:rsid w:val="00FA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Type xmlns="ceb00776-aa5c-4fc8-b6fe-5f035152e4b6">FSP</ProjectType>
    <DocPrefix xmlns="ceb00776-aa5c-4fc8-b6fe-5f035152e4b6">World Bank Appraisal stage - GEF Datasheet</DocPrefix>
    <GEFID xmlns="ceb00776-aa5c-4fc8-b6fe-5f035152e4b6">9855</GEFID>
    <TrustFundType xmlns="ceb00776-aa5c-4fc8-b6fe-5f035152e4b6">GET</TrustFundType>
    <TaxCatchAll xmlns="3e02667f-0271-471b-bd6e-11a2e16def1d"/>
    <DocActive xmlns="ceb00776-aa5c-4fc8-b6fe-5f035152e4b6">No</DocActive>
    <GEFProjectID xmlns="ceb00776-aa5c-4fc8-b6fe-5f035152e4b6">30a26170-df7c-e811-8124-3863bb2e1360</GEFProjectID>
    <Country1 xmlns="ceb00776-aa5c-4fc8-b6fe-5f035152e4b6" xsi:nil="true"/>
    <GEFCountry xmlns="ceb00776-aa5c-4fc8-b6fe-5f035152e4b6">Regional</GEFCountry>
    <FocalArea xmlns="ceb00776-aa5c-4fc8-b6fe-5f035152e4b6">Chemicals and Waste</FocalArea>
    <ProjectTitle xmlns="ceb00776-aa5c-4fc8-b6fe-5f035152e4b6">KNOWLEDGE EXCHANGE AND INSTITUTIONAL PARTNERSHIPS TO REDUCE ENVIRONMENTAL HEALTH RISKS FROM EXPOSURE TO HARMFUL CHEMICALS AND WASTE </ProjectTitle>
    <Classification xmlns="ceb00776-aa5c-4fc8-b6fe-5f035152e4b6">Public</Classification>
    <DocCategory xmlns="ceb00776-aa5c-4fc8-b6fe-5f035152e4b6">Project Document</DocCategory>
    <DocType xmlns="ceb00776-aa5c-4fc8-b6fe-5f035152e4b6">Roadmap</DocType>
    <DocumentTitle xmlns="ceb00776-aa5c-4fc8-b6fe-5f035152e4b6">9855 - Regional KE GEF-6 DS-Taxonomy WS03162020</DocumentTitle>
  </documentManagement>
</p:properties>
</file>

<file path=customXml/itemProps1.xml><?xml version="1.0" encoding="utf-8"?>
<ds:datastoreItem xmlns:ds="http://schemas.openxmlformats.org/officeDocument/2006/customXml" ds:itemID="{8BF88608-B355-46A3-81D5-7CB53EACF2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545FF35-4371-4879-8693-C04B4E045039}"/>
</file>

<file path=customXml/itemProps3.xml><?xml version="1.0" encoding="utf-8"?>
<ds:datastoreItem xmlns:ds="http://schemas.openxmlformats.org/officeDocument/2006/customXml" ds:itemID="{42EE0C1C-B9B3-4A0A-A9D5-F3A0B61C53F3}"/>
</file>

<file path=customXml/itemProps4.xml><?xml version="1.0" encoding="utf-8"?>
<ds:datastoreItem xmlns:ds="http://schemas.openxmlformats.org/officeDocument/2006/customXml" ds:itemID="{4AEB4379-6095-4603-95B3-9105A306A3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2025</Words>
  <Characters>11544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Gayatri Kanungo</cp:lastModifiedBy>
  <cp:revision>10</cp:revision>
  <cp:lastPrinted>2018-04-06T14:53:00Z</cp:lastPrinted>
  <dcterms:created xsi:type="dcterms:W3CDTF">2018-11-20T20:53:00Z</dcterms:created>
  <dcterms:modified xsi:type="dcterms:W3CDTF">2020-03-17T01:53:00Z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